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E7" w:rsidRDefault="00E03EE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四川中环保源科技有限公司</w:t>
      </w:r>
    </w:p>
    <w:p w:rsidR="00BB24E7" w:rsidRDefault="00E03EE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基本情况介绍及岗位需求</w:t>
      </w:r>
    </w:p>
    <w:p w:rsidR="00BB24E7" w:rsidRDefault="00E03EE3">
      <w:pPr>
        <w:jc w:val="left"/>
        <w:rPr>
          <w:sz w:val="25"/>
          <w:szCs w:val="25"/>
        </w:rPr>
      </w:pPr>
      <w:r>
        <w:rPr>
          <w:rFonts w:hint="eastAsia"/>
          <w:b/>
          <w:bCs/>
          <w:sz w:val="25"/>
          <w:szCs w:val="25"/>
        </w:rPr>
        <w:t>一、公司基本情况介绍</w:t>
      </w:r>
    </w:p>
    <w:p w:rsidR="00BB24E7" w:rsidRDefault="00E03EE3">
      <w:pPr>
        <w:ind w:firstLineChars="200" w:firstLine="500"/>
        <w:rPr>
          <w:sz w:val="25"/>
          <w:szCs w:val="25"/>
        </w:rPr>
      </w:pPr>
      <w:r>
        <w:rPr>
          <w:rFonts w:hint="eastAsia"/>
          <w:sz w:val="25"/>
          <w:szCs w:val="25"/>
        </w:rPr>
        <w:t>四川中环保源科技有限公司成立于</w:t>
      </w:r>
      <w:r>
        <w:rPr>
          <w:rFonts w:hint="eastAsia"/>
          <w:sz w:val="25"/>
          <w:szCs w:val="25"/>
        </w:rPr>
        <w:t>2017</w:t>
      </w:r>
      <w:r>
        <w:rPr>
          <w:rFonts w:hint="eastAsia"/>
          <w:sz w:val="25"/>
          <w:szCs w:val="25"/>
        </w:rPr>
        <w:t>年，办公及实验室区域占地</w:t>
      </w:r>
      <w:r>
        <w:rPr>
          <w:rFonts w:hint="eastAsia"/>
          <w:sz w:val="25"/>
          <w:szCs w:val="25"/>
        </w:rPr>
        <w:t>1600</w:t>
      </w:r>
      <w:r>
        <w:rPr>
          <w:rFonts w:hint="eastAsia"/>
          <w:sz w:val="25"/>
          <w:szCs w:val="25"/>
        </w:rPr>
        <w:t>平方，主营业务包括环境检测、环境咨询；公司于</w:t>
      </w:r>
      <w:r>
        <w:rPr>
          <w:rFonts w:hint="eastAsia"/>
          <w:sz w:val="25"/>
          <w:szCs w:val="25"/>
        </w:rPr>
        <w:t>2018</w:t>
      </w:r>
      <w:r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>5</w:t>
      </w:r>
      <w:r>
        <w:rPr>
          <w:rFonts w:hint="eastAsia"/>
          <w:sz w:val="25"/>
          <w:szCs w:val="25"/>
        </w:rPr>
        <w:t>月首次获得</w:t>
      </w:r>
      <w:r>
        <w:rPr>
          <w:rFonts w:hint="eastAsia"/>
          <w:sz w:val="25"/>
          <w:szCs w:val="25"/>
        </w:rPr>
        <w:t>CMA</w:t>
      </w:r>
      <w:r>
        <w:rPr>
          <w:rFonts w:hint="eastAsia"/>
          <w:sz w:val="25"/>
          <w:szCs w:val="25"/>
        </w:rPr>
        <w:t>资质认定证书，至今为止通过</w:t>
      </w:r>
      <w:r>
        <w:rPr>
          <w:rFonts w:hint="eastAsia"/>
          <w:sz w:val="25"/>
          <w:szCs w:val="25"/>
        </w:rPr>
        <w:t>4</w:t>
      </w:r>
      <w:r>
        <w:rPr>
          <w:rFonts w:hint="eastAsia"/>
          <w:sz w:val="25"/>
          <w:szCs w:val="25"/>
        </w:rPr>
        <w:t>次扩项，取得</w:t>
      </w:r>
      <w:r>
        <w:rPr>
          <w:rFonts w:hint="eastAsia"/>
          <w:sz w:val="25"/>
          <w:szCs w:val="25"/>
        </w:rPr>
        <w:t>1452</w:t>
      </w:r>
      <w:r>
        <w:rPr>
          <w:rFonts w:hint="eastAsia"/>
          <w:sz w:val="25"/>
          <w:szCs w:val="25"/>
        </w:rPr>
        <w:t>项检测资质，检测范围涵盖环境、公共卫生、职业卫生和生活饮用水等方面。</w:t>
      </w:r>
    </w:p>
    <w:p w:rsidR="00BB24E7" w:rsidRDefault="00E03EE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    </w:t>
      </w:r>
      <w:r>
        <w:rPr>
          <w:rFonts w:hint="eastAsia"/>
          <w:sz w:val="25"/>
          <w:szCs w:val="25"/>
        </w:rPr>
        <w:t>公司现有职工</w:t>
      </w:r>
      <w:r>
        <w:rPr>
          <w:rFonts w:hint="eastAsia"/>
          <w:sz w:val="25"/>
          <w:szCs w:val="25"/>
        </w:rPr>
        <w:t>69</w:t>
      </w:r>
      <w:r>
        <w:rPr>
          <w:rFonts w:hint="eastAsia"/>
          <w:sz w:val="25"/>
          <w:szCs w:val="25"/>
        </w:rPr>
        <w:t>人，其中专业技术人员</w:t>
      </w:r>
      <w:r>
        <w:rPr>
          <w:rFonts w:hint="eastAsia"/>
          <w:sz w:val="25"/>
          <w:szCs w:val="25"/>
        </w:rPr>
        <w:t>27</w:t>
      </w:r>
      <w:r>
        <w:rPr>
          <w:rFonts w:hint="eastAsia"/>
          <w:sz w:val="25"/>
          <w:szCs w:val="25"/>
        </w:rPr>
        <w:t>余人，其中高级技术职称人员</w:t>
      </w:r>
      <w:r>
        <w:rPr>
          <w:rFonts w:hint="eastAsia"/>
          <w:sz w:val="25"/>
          <w:szCs w:val="25"/>
        </w:rPr>
        <w:t>2</w:t>
      </w:r>
      <w:r>
        <w:rPr>
          <w:rFonts w:hint="eastAsia"/>
          <w:sz w:val="25"/>
          <w:szCs w:val="25"/>
        </w:rPr>
        <w:t>名，团队成员作风严谨，具有较强的实际工作经验和管理能力。</w:t>
      </w:r>
    </w:p>
    <w:p w:rsidR="00BB24E7" w:rsidRDefault="00E03EE3">
      <w:pPr>
        <w:ind w:firstLine="560"/>
        <w:rPr>
          <w:sz w:val="25"/>
          <w:szCs w:val="25"/>
        </w:rPr>
      </w:pPr>
      <w:r>
        <w:rPr>
          <w:rFonts w:hint="eastAsia"/>
          <w:sz w:val="25"/>
          <w:szCs w:val="25"/>
        </w:rPr>
        <w:t>公司坚持以“蓝天之下，您我同行”为宗旨，创造“忠诚公正、周到方圆、文明生态、饮水思源”的企业精神，致力于建一流的团队、出一流的产品、做一流的服务、办一流的企业，当好环境保护和生态文明建设的忠诚卫士。</w:t>
      </w:r>
    </w:p>
    <w:p w:rsidR="00BB24E7" w:rsidRDefault="00E03EE3">
      <w:pPr>
        <w:numPr>
          <w:ilvl w:val="0"/>
          <w:numId w:val="1"/>
        </w:numPr>
        <w:rPr>
          <w:b/>
          <w:bCs/>
          <w:sz w:val="25"/>
          <w:szCs w:val="25"/>
        </w:rPr>
      </w:pPr>
      <w:r>
        <w:rPr>
          <w:rFonts w:hint="eastAsia"/>
          <w:b/>
          <w:bCs/>
          <w:sz w:val="25"/>
          <w:szCs w:val="25"/>
        </w:rPr>
        <w:t>需求岗位及基本要求</w:t>
      </w:r>
    </w:p>
    <w:p w:rsidR="00BB24E7" w:rsidRDefault="00E03EE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1</w:t>
      </w:r>
      <w:r>
        <w:rPr>
          <w:rFonts w:hint="eastAsia"/>
          <w:sz w:val="25"/>
          <w:szCs w:val="25"/>
        </w:rPr>
        <w:t>、综合行政部专员：</w:t>
      </w:r>
    </w:p>
    <w:p w:rsidR="00BB24E7" w:rsidRDefault="00E03EE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岗位职责：人事、行政日常事务处理。</w:t>
      </w:r>
    </w:p>
    <w:p w:rsidR="00BB24E7" w:rsidRDefault="00E03EE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发展规划：综合行政部专员——综合行政部主管——综合行政部经理——综合行政部总监——副总</w:t>
      </w:r>
    </w:p>
    <w:p w:rsidR="00BB24E7" w:rsidRDefault="00E03EE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基本待遇：实习期间，本科</w:t>
      </w:r>
      <w:r>
        <w:rPr>
          <w:rFonts w:hint="eastAsia"/>
          <w:sz w:val="25"/>
          <w:szCs w:val="25"/>
        </w:rPr>
        <w:t>1800</w:t>
      </w:r>
      <w:r>
        <w:rPr>
          <w:rFonts w:hint="eastAsia"/>
          <w:sz w:val="25"/>
          <w:szCs w:val="25"/>
        </w:rPr>
        <w:t>元生活补助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奖励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免费住宿；专科</w:t>
      </w:r>
      <w:r>
        <w:rPr>
          <w:rFonts w:hint="eastAsia"/>
          <w:sz w:val="25"/>
          <w:szCs w:val="25"/>
        </w:rPr>
        <w:t>1500</w:t>
      </w:r>
      <w:r>
        <w:rPr>
          <w:rFonts w:hint="eastAsia"/>
          <w:sz w:val="25"/>
          <w:szCs w:val="25"/>
        </w:rPr>
        <w:t>元生活补助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奖励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免费住宿。毕业转正后施行正常薪资结构；基本工资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其他工资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五险</w:t>
      </w:r>
      <w:proofErr w:type="gramStart"/>
      <w:r>
        <w:rPr>
          <w:rFonts w:hint="eastAsia"/>
          <w:sz w:val="25"/>
          <w:szCs w:val="25"/>
        </w:rPr>
        <w:t>一</w:t>
      </w:r>
      <w:proofErr w:type="gramEnd"/>
      <w:r>
        <w:rPr>
          <w:rFonts w:hint="eastAsia"/>
          <w:sz w:val="25"/>
          <w:szCs w:val="25"/>
        </w:rPr>
        <w:t>金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福利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中餐补助</w:t>
      </w:r>
      <w:r>
        <w:rPr>
          <w:rFonts w:hint="eastAsia"/>
          <w:sz w:val="25"/>
          <w:szCs w:val="25"/>
        </w:rPr>
        <w:t>+</w:t>
      </w:r>
      <w:r>
        <w:rPr>
          <w:rFonts w:hint="eastAsia"/>
          <w:sz w:val="25"/>
          <w:szCs w:val="25"/>
        </w:rPr>
        <w:t>各类奖励，月收入在</w:t>
      </w:r>
      <w:r>
        <w:rPr>
          <w:rFonts w:hint="eastAsia"/>
          <w:sz w:val="25"/>
          <w:szCs w:val="25"/>
        </w:rPr>
        <w:t>4000-6000</w:t>
      </w:r>
      <w:r>
        <w:rPr>
          <w:rFonts w:hint="eastAsia"/>
          <w:sz w:val="25"/>
          <w:szCs w:val="25"/>
        </w:rPr>
        <w:t>。</w:t>
      </w:r>
    </w:p>
    <w:p w:rsidR="00BB24E7" w:rsidRDefault="00BB24E7">
      <w:pPr>
        <w:rPr>
          <w:sz w:val="24"/>
        </w:rPr>
      </w:pPr>
    </w:p>
    <w:p w:rsidR="00BB24E7" w:rsidRPr="00F17512" w:rsidRDefault="00253A03">
      <w:pPr>
        <w:ind w:firstLine="560"/>
        <w:rPr>
          <w:color w:val="FF0000"/>
          <w:sz w:val="24"/>
        </w:rPr>
      </w:pPr>
      <w:r w:rsidRPr="00F17512">
        <w:rPr>
          <w:rFonts w:hint="eastAsia"/>
          <w:color w:val="FF0000"/>
          <w:sz w:val="24"/>
        </w:rPr>
        <w:t>汉文专业、最好女生。</w:t>
      </w:r>
      <w:r w:rsidR="00F17512">
        <w:rPr>
          <w:rFonts w:hint="eastAsia"/>
          <w:color w:val="FF0000"/>
          <w:sz w:val="24"/>
        </w:rPr>
        <w:t>辅导员遴选推荐</w:t>
      </w:r>
      <w:r w:rsidR="00F460DC">
        <w:rPr>
          <w:rFonts w:hint="eastAsia"/>
          <w:color w:val="FF0000"/>
          <w:sz w:val="24"/>
        </w:rPr>
        <w:t>，需尽快</w:t>
      </w:r>
      <w:bookmarkStart w:id="0" w:name="_GoBack"/>
      <w:bookmarkEnd w:id="0"/>
      <w:r w:rsidR="00F460DC">
        <w:rPr>
          <w:rFonts w:hint="eastAsia"/>
          <w:color w:val="FF0000"/>
          <w:sz w:val="24"/>
        </w:rPr>
        <w:t>上岗。</w:t>
      </w:r>
    </w:p>
    <w:sectPr w:rsidR="00BB24E7" w:rsidRPr="00F1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E" w:rsidRDefault="00D67C2E" w:rsidP="00253A03">
      <w:r>
        <w:separator/>
      </w:r>
    </w:p>
  </w:endnote>
  <w:endnote w:type="continuationSeparator" w:id="0">
    <w:p w:rsidR="00D67C2E" w:rsidRDefault="00D67C2E" w:rsidP="002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E" w:rsidRDefault="00D67C2E" w:rsidP="00253A03">
      <w:r>
        <w:separator/>
      </w:r>
    </w:p>
  </w:footnote>
  <w:footnote w:type="continuationSeparator" w:id="0">
    <w:p w:rsidR="00D67C2E" w:rsidRDefault="00D67C2E" w:rsidP="0025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9EB0"/>
    <w:multiLevelType w:val="singleLevel"/>
    <w:tmpl w:val="13219E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E7"/>
    <w:rsid w:val="00253A03"/>
    <w:rsid w:val="00BB24E7"/>
    <w:rsid w:val="00D67C2E"/>
    <w:rsid w:val="00E03EE3"/>
    <w:rsid w:val="00F17512"/>
    <w:rsid w:val="00F460DC"/>
    <w:rsid w:val="223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3A03"/>
    <w:rPr>
      <w:kern w:val="2"/>
      <w:sz w:val="18"/>
      <w:szCs w:val="18"/>
    </w:rPr>
  </w:style>
  <w:style w:type="paragraph" w:styleId="a4">
    <w:name w:val="footer"/>
    <w:basedOn w:val="a"/>
    <w:link w:val="Char0"/>
    <w:rsid w:val="0025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3A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3A03"/>
    <w:rPr>
      <w:kern w:val="2"/>
      <w:sz w:val="18"/>
      <w:szCs w:val="18"/>
    </w:rPr>
  </w:style>
  <w:style w:type="paragraph" w:styleId="a4">
    <w:name w:val="footer"/>
    <w:basedOn w:val="a"/>
    <w:link w:val="Char0"/>
    <w:rsid w:val="0025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3A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徐攀</cp:lastModifiedBy>
  <cp:revision>5</cp:revision>
  <dcterms:created xsi:type="dcterms:W3CDTF">2022-03-01T09:43:00Z</dcterms:created>
  <dcterms:modified xsi:type="dcterms:W3CDTF">2022-03-02T01:03:00Z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3F85B7F1157A4E089F0896391F930602</vt:lpwstr>
  </property>
</Properties>
</file>